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CC7" w:rsidRPr="00185CC7" w:rsidRDefault="00185CC7" w:rsidP="00185CC7">
      <w:pPr>
        <w:rPr>
          <w:rFonts w:ascii="Times New Roman" w:hAnsi="Times New Roman" w:cs="Times New Roman"/>
        </w:rPr>
      </w:pPr>
      <w:r w:rsidRPr="00185CC7">
        <w:rPr>
          <w:rFonts w:ascii="Times New Roman" w:hAnsi="Times New Roman" w:cs="Times New Roman"/>
        </w:rPr>
        <w:t>Принято                                                                                  Утверждаю:</w:t>
      </w:r>
    </w:p>
    <w:p w:rsidR="00185CC7" w:rsidRPr="00185CC7" w:rsidRDefault="00185CC7" w:rsidP="00185CC7">
      <w:pPr>
        <w:rPr>
          <w:rFonts w:ascii="Times New Roman" w:hAnsi="Times New Roman" w:cs="Times New Roman"/>
        </w:rPr>
      </w:pPr>
      <w:r w:rsidRPr="00185CC7">
        <w:rPr>
          <w:rFonts w:ascii="Times New Roman" w:hAnsi="Times New Roman" w:cs="Times New Roman"/>
        </w:rPr>
        <w:t xml:space="preserve"> Педагогическим советом                                                      Заведующий МБДОУ </w:t>
      </w:r>
    </w:p>
    <w:p w:rsidR="00185CC7" w:rsidRPr="00185CC7" w:rsidRDefault="00185CC7" w:rsidP="00185CC7">
      <w:pPr>
        <w:rPr>
          <w:rFonts w:ascii="Times New Roman" w:hAnsi="Times New Roman" w:cs="Times New Roman"/>
        </w:rPr>
      </w:pPr>
      <w:r w:rsidRPr="00185CC7">
        <w:rPr>
          <w:rFonts w:ascii="Times New Roman" w:hAnsi="Times New Roman" w:cs="Times New Roman"/>
        </w:rPr>
        <w:t xml:space="preserve">   «__»___________20___г.                                                   «Юлтимеровский детский сад"                                                                                                                                                 </w:t>
      </w:r>
    </w:p>
    <w:p w:rsidR="00185CC7" w:rsidRPr="00185CC7" w:rsidRDefault="00185CC7" w:rsidP="00185CC7">
      <w:pPr>
        <w:rPr>
          <w:rFonts w:ascii="Times New Roman" w:hAnsi="Times New Roman" w:cs="Times New Roman"/>
        </w:rPr>
      </w:pPr>
      <w:r w:rsidRPr="00185CC7">
        <w:rPr>
          <w:rFonts w:ascii="Times New Roman" w:hAnsi="Times New Roman" w:cs="Times New Roman"/>
        </w:rPr>
        <w:t xml:space="preserve">                                                                                                  _________Л.Г.Афзалетдинова     </w:t>
      </w:r>
    </w:p>
    <w:p w:rsidR="00185CC7" w:rsidRPr="00185CC7" w:rsidRDefault="00185CC7" w:rsidP="00185CC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85CC7" w:rsidRPr="00185CC7" w:rsidRDefault="00185CC7" w:rsidP="00185CC7">
      <w:pPr>
        <w:pStyle w:val="a8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185CC7">
        <w:rPr>
          <w:rFonts w:ascii="Times New Roman" w:eastAsia="Times New Roman" w:hAnsi="Times New Roman" w:cs="Times New Roman"/>
          <w:sz w:val="40"/>
          <w:szCs w:val="40"/>
        </w:rPr>
        <w:t>Положение</w:t>
      </w:r>
    </w:p>
    <w:p w:rsidR="00185CC7" w:rsidRPr="00185CC7" w:rsidRDefault="00185CC7" w:rsidP="00185CC7">
      <w:pPr>
        <w:pStyle w:val="a8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185CC7">
        <w:rPr>
          <w:rFonts w:ascii="Times New Roman" w:eastAsia="Times New Roman" w:hAnsi="Times New Roman" w:cs="Times New Roman"/>
          <w:sz w:val="40"/>
          <w:szCs w:val="40"/>
        </w:rPr>
        <w:t>о рабочей программе педагога</w:t>
      </w:r>
    </w:p>
    <w:p w:rsidR="00185CC7" w:rsidRDefault="00185CC7" w:rsidP="00185CC7">
      <w:pPr>
        <w:pStyle w:val="a8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185CC7">
        <w:rPr>
          <w:rFonts w:ascii="Times New Roman" w:eastAsia="Times New Roman" w:hAnsi="Times New Roman" w:cs="Times New Roman"/>
          <w:sz w:val="40"/>
          <w:szCs w:val="40"/>
        </w:rPr>
        <w:t>Муниципального бюджетного дошкольного образовательного учреждения</w:t>
      </w:r>
    </w:p>
    <w:p w:rsidR="00185CC7" w:rsidRDefault="00185CC7" w:rsidP="00185CC7">
      <w:pPr>
        <w:pStyle w:val="a8"/>
        <w:jc w:val="center"/>
        <w:rPr>
          <w:rFonts w:ascii="Times New Roman" w:hAnsi="Times New Roman" w:cs="Times New Roman"/>
          <w:sz w:val="40"/>
          <w:szCs w:val="40"/>
        </w:rPr>
      </w:pPr>
      <w:r w:rsidRPr="00185CC7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Pr="00185CC7">
        <w:rPr>
          <w:rFonts w:ascii="Times New Roman" w:hAnsi="Times New Roman" w:cs="Times New Roman"/>
          <w:sz w:val="40"/>
          <w:szCs w:val="40"/>
        </w:rPr>
        <w:t xml:space="preserve">«Юлтимеровский детский сад»   </w:t>
      </w:r>
    </w:p>
    <w:p w:rsidR="00185CC7" w:rsidRPr="00185CC7" w:rsidRDefault="00185CC7" w:rsidP="00185CC7">
      <w:pPr>
        <w:pStyle w:val="a8"/>
        <w:jc w:val="center"/>
        <w:rPr>
          <w:rFonts w:ascii="Times New Roman" w:hAnsi="Times New Roman" w:cs="Times New Roman"/>
          <w:sz w:val="40"/>
          <w:szCs w:val="40"/>
        </w:rPr>
      </w:pPr>
      <w:r w:rsidRPr="00185CC7">
        <w:rPr>
          <w:rFonts w:ascii="Times New Roman" w:hAnsi="Times New Roman" w:cs="Times New Roman"/>
          <w:sz w:val="40"/>
          <w:szCs w:val="40"/>
        </w:rPr>
        <w:t>Сармановского муниципального района</w:t>
      </w:r>
    </w:p>
    <w:p w:rsidR="00185CC7" w:rsidRPr="00185CC7" w:rsidRDefault="00185CC7" w:rsidP="00185CC7">
      <w:pPr>
        <w:pStyle w:val="a8"/>
        <w:jc w:val="center"/>
        <w:rPr>
          <w:rFonts w:ascii="Times New Roman" w:hAnsi="Times New Roman" w:cs="Times New Roman"/>
          <w:sz w:val="40"/>
          <w:szCs w:val="40"/>
        </w:rPr>
      </w:pPr>
      <w:r w:rsidRPr="00185CC7">
        <w:rPr>
          <w:rFonts w:ascii="Times New Roman" w:hAnsi="Times New Roman" w:cs="Times New Roman"/>
          <w:sz w:val="40"/>
          <w:szCs w:val="40"/>
        </w:rPr>
        <w:t>Республики Татарстан</w:t>
      </w:r>
    </w:p>
    <w:p w:rsidR="00185CC7" w:rsidRPr="00185CC7" w:rsidRDefault="00185CC7" w:rsidP="00185CC7">
      <w:pPr>
        <w:pStyle w:val="a8"/>
        <w:jc w:val="center"/>
        <w:rPr>
          <w:rFonts w:ascii="Times New Roman" w:eastAsia="Times New Roman" w:hAnsi="Times New Roman" w:cs="Times New Roman"/>
          <w:sz w:val="40"/>
          <w:szCs w:val="40"/>
        </w:rPr>
      </w:pPr>
    </w:p>
    <w:p w:rsidR="00185CC7" w:rsidRPr="00185CC7" w:rsidRDefault="00185CC7" w:rsidP="00185CC7">
      <w:pPr>
        <w:pStyle w:val="a8"/>
        <w:jc w:val="center"/>
        <w:rPr>
          <w:rFonts w:ascii="Times New Roman" w:eastAsia="Times New Roman" w:hAnsi="Times New Roman" w:cs="Times New Roman"/>
          <w:sz w:val="40"/>
          <w:szCs w:val="40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1. Общие положения.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1.1. Настоящее положение разработано для муниципального бюджетного дошкольного образовательного учреждения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«Юлтимеровский детский сад» </w:t>
      </w:r>
      <w:r w:rsidRPr="00185CC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(далее - ДОУ) в соответствии с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85CC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Законом №273-ФЗ «Об образовании в Российской Федерации», Уставом ДОУ и регламентирует содержание и порядок образования детей в ДОУ.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Положение действует до замены новым.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1.2.Рабочая программа является неотъемлемой частью образовательной программы ДОУ, направленная на реализацию образовательных программ в полном объёме.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1.3.Рабочая программа (далее по тексту РП) – нормативный документ, внутренний стандарт группы, опре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деляющий ценностно-целевые ориентиры, содер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жание и объем образования для каждой возраст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ной ступени, разработанный по образовательным областям развития детей и представляющий собой комплекс условий и средств воспитания, обучения, оздоровления, коррекции развития детей, реализу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емых на основе имеющихся ресурсов (педагогиче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ских, материально-технических, организационных, технологических и др.) в соответствии с современ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ным социальным заказом.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1.4. РП является единой для всех педагогических работников, работающих в ДОО.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1.5.При разработке РП педагогу необходимо учитывать: со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держание образовательной программы ДОО; систе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му используемых образовательных технологий и методик; методический (специально оборудованные кабине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ты, предметно-развивающая среда группы, наглядный материал, ком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плект разработанных «примерных» конспектов образовательных ситуа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ций и т. д.) и дидактические комплек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сы (пособия, раздаточный материал как обязательное условие для реа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лизации педагогических техноло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гий, в т. ч. ИКТ); содержание воспи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тательно-образовательной работы с детьми (недельная образователь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ная нагрузка), предусматривающей различные организационные формы. РП может быть составлена по аналогии с образовательной программой дошкольного образования в соответствии с требова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ниями к ее структуре, предъявляемыми Федераль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ным государственным образовательным стандартом дошкольного образования, утв. приказом Минобрнауки России от 17.10.2013 № 1155 (далее - ФГОС до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школьного образования). При этом педагог может корректировать все структурные элементы рабо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чей программы с учетом специфики деятельности дошкольной образовательной организации, а так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же возрастных, психологических и индивидуальных особенностей детей конкретной группы.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1.7.Положение о РП вступает в силу с момента издания приказа «Об утверждении Положения» и действует до внесения изменений.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1.8. Положение считается пролонгированным на следующий период, если не было изменений и дополнений.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2. Цели и задачи РП.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2.1.Цель РП – планирование, организация и управление воспитательно – образовательным процессом.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lastRenderedPageBreak/>
        <w:t>2.2. Задачи: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-регламентировать деятельность педагогических работников.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-определять объем и содержание   материала, умений и навыков, которыми должны овладеть воспитанники;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-оптимально распределять время по темам;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-способствовать совершенствованию методики проведения занятия;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-активизировать познавательную деятельность воспитанников, развитие их творческих способностей;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-отражать специфику региона;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-применять современные образовательные технологии;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3.Структура РП.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Структура РП является формой представления образовательных областей как целостной системы, отражающей внутреннюю логику организации учебно-методического материала, и включает в себя следующие элементы: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Титульный лист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(который считается первым и не подлежит нумерации, так же как и листы при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ложений) указываются: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-полное название дошкольной образовательной организации;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-сведения о принятии и утверждении доку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мента руководителем ДОО (грифы «Принято» (дата, № протокола) и «Утверждаю»);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-название рабочей программы;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-адресность (возрастная группа, возраст детей);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-сведения об авторе (должность, Ф. И. О.);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-место нахождения, год составления рабочей программы.</w:t>
      </w:r>
    </w:p>
    <w:p w:rsid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3.2.Раздел целевой.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(структурный элемент РП, раскрывающий актуальность реализации содержания рабочей про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граммы, ее цели, задачи, основные принципы, осо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бенности организации образовательного процесса.) В пояснительной записке важно указать: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Нормативные правовые документы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, на основе которых разработана программа: -Федеральный закон от 29.12.2012 № 273-Ф3 «Об образовании в Российской Федерации»;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-постановление Главного государственного са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нитарного врача РФ от 15.05.2013 № 26 «Об ут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верждении СанПиН 2.4.1.3049-13 "Санитарно- эпидемиологические требования к устройству, содержанию и организации режима работы до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школьных образовательных организаций";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-приказ Минобрнауки России от 30.08.2013 № 1014 «Об утверждении Порядка организации и осу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-приказ Минобрнауки России от 17.10.2013 № 1155 «Об утверждении Федерального государствен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ного образовательного стандарта дошкольного образования»)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-Устав МБДОУ;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-Положение о рабочей программе.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Цель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(при постановке целей РП не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обходимо ориентироваться на основные цели ФГОС дошкольного образования: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-повышение социального статуса дошкольного образования;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-обеспечение государством равенства возможностей для каждого ребенка в получении каче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ственного дошкольного образования;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-обеспечение государственных гарантий уровня и качества дошкольного образования на осно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ве единства обязательных требований к усло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виям реализации образовательных программ дошкольного образования, их структуре и ре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зультатам их освоения;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-сохранение единства образовательного про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странства</w:t>
      </w:r>
      <w:r w:rsidRPr="00185CC7"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</w:rPr>
        <w:t xml:space="preserve"> </w:t>
      </w:r>
      <w:r w:rsidRPr="00185CC7">
        <w:rPr>
          <w:rFonts w:ascii="Arial" w:eastAsia="Times New Roman" w:hAnsi="Arial" w:cs="Arial"/>
          <w:sz w:val="18"/>
          <w:szCs w:val="18"/>
          <w:shd w:val="clear" w:color="auto" w:fill="FFFFFF"/>
        </w:rPr>
        <w:t>Российской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Федерации относительно уровня</w:t>
      </w:r>
      <w:r w:rsidRPr="00185CC7"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</w:rPr>
        <w:t xml:space="preserve"> </w:t>
      </w:r>
      <w:r w:rsidRPr="00185CC7">
        <w:rPr>
          <w:rFonts w:ascii="Arial" w:eastAsia="Times New Roman" w:hAnsi="Arial" w:cs="Arial"/>
          <w:sz w:val="18"/>
          <w:szCs w:val="18"/>
          <w:shd w:val="clear" w:color="auto" w:fill="FFFFFF"/>
        </w:rPr>
        <w:t>дошкольного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3.Задачи </w:t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</w:rPr>
        <w:t>(задачи РП определяются исхо</w:t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дя из</w:t>
      </w:r>
      <w:r w:rsidRPr="00185C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задач примерной</w:t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основной образовательной программы дошкольного образования и парциаль</w:t>
      </w:r>
      <w:r w:rsidRPr="00185C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ных программ,</w:t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определенных для составления образовательной программы ДОО, а также </w:t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задач, на</w:t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решение которых направлен ФГОС до</w:t>
      </w:r>
      <w:r w:rsidRPr="00185CC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школьного образования: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lastRenderedPageBreak/>
        <w:t>-охрана и укрепление физического и психическо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го здоровья детей, в том числе их эмоционально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го благополучия;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-обеспечение равных возможностей для полноцен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ного развития каждого ребенка в период дошколь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ного детства независимо от места жительства, пола, нации, языка, социального статуса, психо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физиологических и других особенностей (в том числе ограниченных возможностей здоровья);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-обеспечение преемственности целей, задач и со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держания образования, реализуемых в рамках образовательных программ различных уровней;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-создание благоприятных условий для развития детей в соответствии с их возрастными и индиви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дуальными особенностями и склонностями, раз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вития способностей и творческого потенциала каждого ребенка как субъекта отношений с са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мим собой, другими детьми, взрослыми и миром;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-объединение обучения и воспитания в целост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ный образовательный процесс на основе духов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-формирование общей культуры личности детей, в том числе ценностей здорового образа жизни, развития их социальных, нравственных, эстети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ческих, интеллектуальных, физических качеств, инициативности, самостоятельности и ответ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ственности ребенка, создание предпосылок к учебной деятельности;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-обеспечение вариативности и разнообразия со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держания программ и организационных форм дошкольного образования, возможности форми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рования программ различной направленности с учетом образовательных потребностей, способ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ностей и состояния здоровья детей;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-формирование социокультурной среды, соответ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ствующей возрастным, индивидуальным, психо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логическим и физиологическим особенностям детей;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-обеспечение психолого-педагогической под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держки семьи и повышения компетентности ро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дителей (законных представителей) в вопросах развития и образования, охраны и укрепления здоровья детей.)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Принципы и подходы к формированию РП.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>Деятельностный подход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позволяющий детям через участие в различных видах деятельности раскрыть свои природные задатки и способности, при этом ребёнок непассивно усваивает культурные нормы поведения и действия, а активно участвует в их построении, доводя до уровня поступка.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>Комплексный подход,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обеспечивающий развитие детей во всех пяти взаимодополняющих образовательных областях.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 основывается на следующих </w:t>
      </w:r>
      <w:r w:rsidRPr="00185CC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принципах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, которые учитываются в обучении и воспитании детей и в оформлении развивающей среды: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Принцип развивающего образования,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в соответствии с которым главной целью дошкольного образования является развитие ребенка.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Принцип научной обоснованности и практической применимости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содержание программы соответствует основным положениям возрастной психологии и дошкольной педагогики.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Принцип интеграции содержания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 понимается нами как состояние (или процесс, ведущий к такому состоянию) связанности, взаимопроникновения и взаимодействия отдельных образовательных областей, обеспечивающее целостность образовательного процесса в соответствии с возрастными возможностями и особенностями детей, спецификой и возможностями образовательных областей.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Комплексно – тематический принцип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построения образовательного процесса, ориентированный на объединение комплекса различных видов специфических детских деятельностей вокруг единой «темы» в тесной взаимосвязи и взаимозависимости с интеграцией детских деятельностей.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 вариативности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– у детей формируется умение в простейших и сложных ситуациях делать самостоятельный выбор на основе согласованных правил.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 мини-макса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обеспечивает продвижение каждого ребенка своим темпом и ориентирует на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 творчества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ориентирует на приобретение детьми в ходе игры и любого вида деятельности собственного опыта творческой деятельности.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 природосообразности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обеспечивает формирование полоролевого поведения в детском сообществе и жизнедеятельности.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В качестве принципов РП мо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гут быть указаны основные принципы дошкольно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го образования, определенные ФГОС дошкольного образования: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 полноценное проживание ребенком всех этапов - детства (младенческого, раннего и дошкольного возраста), обогащение (амплификация) детского развития;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-построение образовательной деятельности на основе индивидуальных особенностей каждого ребенка, в рамках которой ребенок активно вы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бирает содержание своего образования, стано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вится субъектом образования (далее - индиви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дуализация дошкольного образования);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-поддержка инициативы детей в различных видах деятельности;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-сотрудничество организации с семьей;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-приобщение детей к социокультурным нормам, традициям семьи, общества и государства;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lastRenderedPageBreak/>
        <w:t>-стимулирование познавательных интере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сов и действий ребенка в различных видах деятельности;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-возрастная адекватность до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школьного образования (соот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ветствие условий, требований, методов возрасту и особенно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стям развития);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-учет этнокультурной ситуации развития детей.)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5.Планируемые результаты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освоения программы. Планируемые результаты освоения детьми программы осуществляются на основе целевых ориентиров ФГОС ДО и основной программы, реализуемой в каждой группе </w:t>
      </w:r>
      <w:r w:rsidRPr="00185CC7">
        <w:rPr>
          <w:rFonts w:ascii="Times New Roman" w:eastAsia="Times New Roman" w:hAnsi="Times New Roman" w:cs="Times New Roman"/>
          <w:sz w:val="18"/>
          <w:szCs w:val="18"/>
        </w:rPr>
        <w:t>по всем направлениям развития детей. Показатели освоения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детьми программы по образовательным направлениям соответствуют задачам, представленным в каждом образовательном направлении стандарта.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6.Психолого – педагогическая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характеристика особенностей развития детей (возраст, пол, наци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ональная принадлежность, группа здоровья; характерные особенно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сти данного возраста).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</w:rPr>
        <w:t>3.3.</w:t>
      </w:r>
      <w:r w:rsidRPr="00185CC7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185C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- содержательный.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3.3.1. Цели и задачи образовательной деятельности в группе в соответствии с образовательными направлениями.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3.3.2. Содержание образовательной деятельности в соответствии с направлениями развития детей: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Социально – коммуникативное развитие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Познавательное развитие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Речевое развитие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Художественно – эстетическое развитие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Физическое развитие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образовательных направлений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еализуется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посредством программ и технологий.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(Комплексно-тематическое планирование (перспективно- тематическое планирование по образовательным областям в данной возрастной группе. Единый план МБДОУ, который рассматривается на этапе утверждения образовательной программы на педагогическом совете)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3.3.4. Региональный компонент содержания дошкольного образования в группах. Раскрыть технологии реализации регионального компонента содержания в дошкольном возрасте.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3.3.5. Взаимодействие с семьями воспитанников (по выбору педагога</w:t>
      </w:r>
      <w:r w:rsidRPr="00185CC7">
        <w:rPr>
          <w:rFonts w:ascii="Arial" w:eastAsia="Times New Roman" w:hAnsi="Arial" w:cs="Arial"/>
          <w:sz w:val="18"/>
          <w:szCs w:val="18"/>
          <w:shd w:val="clear" w:color="auto" w:fill="FFFFFF"/>
        </w:rPr>
        <w:t xml:space="preserve"> описание взаимодействия с родителями воспитанников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 может быть представ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лено в рабочей программе в виде перспективного плана по взаимодействию с родителями; отдельной графы «Взаимодействие с родителя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ми» в содержании тематической недели.)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3.4.Раздел - организационный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3.4.1. Материально – техническое обеспечение РП.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3.4.2. Методические материалы, средства обучения и воспитания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дошкольников.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3.4.3. Организация жизнедеятельности в группах.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3.4.5. Режим дня (холодный и тёплый период).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3.4.6. Проектирование образовательной деятельности в соответствии с направлениями развития детей дошкольного возраста.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3.4.7. Традиционные события, праздники, мероприятия.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3.4.8. Организация развивающей предметно – пространственной среды.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3.4.9. Библиография.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3.5. Приложение к РП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(могут быть представлены следующие материалы: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-конспекты (сценарии) различных форм образо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вательной деятельности с детьми;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-описание игр и игровых упражнений;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-сценарии мастер-классов для педагогов и родителей;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-сценарии различных форм сотрудничества с се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мьями воспитанников (консультации, круглые столы, тренинги, практикумы, семинары);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-комплексы утренней гимнастики;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-визуальные средства информации (материалы наглядной пропаганды, размещенные на стен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softHyphen/>
        <w:t>дах, в буклетах и памятках и т. д.).</w:t>
      </w:r>
    </w:p>
    <w:p w:rsid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4. Требования к оформлению РП</w:t>
      </w:r>
    </w:p>
    <w:p w:rsidR="00185CC7" w:rsidRPr="00185CC7" w:rsidRDefault="00185CC7" w:rsidP="00185C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4.1. Набор текста производится в текстовом редакторе Word   for Windows с одной стороны листа формата А4, тип шрифта: Times New Roman, размер - 12 (14) пт.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  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Оформление титульного листа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   полное наименование общеобразовательного учреждения в соответствии с Уставом МБДОУ;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 где, когда и кем утверждена РП;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 название группы возраст детей;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 Ф.И.О. педагогического работника, составившего данную РП;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 название населенного пункта и год разработки программы;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4.3. По контуру листа оставляются поля со всех сторон 2 см.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4.4.  Нумерация страниц, кроме титульного листа и приложений.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5.  Рассмотрение и утверждение</w:t>
      </w:r>
      <w:r w:rsidRPr="00185CC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РП</w:t>
      </w:r>
      <w:r w:rsidRPr="00185C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5.1.   РП рассматривается на педагогическом совете МБДОУ.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5.2.РП разрабатывается и рекомендуется до 1 сентября будущего учебного года.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5.3.Педагогический совет выносит свое решение о соответствии РП существующим требованиям и Уставу МБДОУ.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5.4.Утверждение РП заведующим ДОО  осуществляется до 1 сентября текущего учебного года.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 xml:space="preserve">5.5.Оригинал РП, утвержденный заведующим МБДОУ, с приложениями находится у воспитателя. </w:t>
      </w: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6.  Изменения и дополнения в рабочих программах.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6.1 РП является документом, отражающим процесс развития образовательного учреждения. Она может изменяться, но в конечном итоге воспитанники должны завершать свое обучение и развитие по данной РП 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6.2.  Основания для внесения изменений: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-предложения педагогических работников по результатам работы в текущем учебном году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lastRenderedPageBreak/>
        <w:t>-обновление списка литературы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-предложения педагогического совета, администрации МБДОУ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6.3.   Дополнения и изменения в РП могут вноситься ежегодно перед началом нового учебного года. Изменения вносятся в РП в виде вкладыша «Дополнения к РП». При накоплении большого количества изменения РП корректируются в соответствии с  накопленным материалом.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7. Контроль.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7.1. Контроль осуществляется в соответствии с годовым планом, Положением о контрольной деятельности.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7.2.  Ответственность за полноту и качество реализации рабочей программы возлагается на воспитателей, специалистов и старшего воспитателя.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7.3.   Контроль за полнотой реализации рабочих программ возлагается на руководителя ДОО.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b/>
          <w:bCs/>
          <w:sz w:val="24"/>
          <w:szCs w:val="24"/>
        </w:rPr>
        <w:t>8. Хранение РП.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8.1. РП хранятся в методическом кабинете ДОО.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8.2.К РП имеют доступ все педагогические работники и администрация МБДОУ.</w:t>
      </w:r>
    </w:p>
    <w:p w:rsidR="00185CC7" w:rsidRPr="00185CC7" w:rsidRDefault="00185CC7" w:rsidP="00185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5CC7">
        <w:rPr>
          <w:rFonts w:ascii="Times New Roman" w:eastAsia="Times New Roman" w:hAnsi="Times New Roman" w:cs="Times New Roman"/>
          <w:sz w:val="24"/>
          <w:szCs w:val="24"/>
        </w:rPr>
        <w:t>8.3.РП хранится 3 года после истечения срока ее действия.</w:t>
      </w:r>
    </w:p>
    <w:p w:rsidR="00C445FB" w:rsidRDefault="00C445FB"/>
    <w:sectPr w:rsidR="00C44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5FB" w:rsidRDefault="00C445FB" w:rsidP="00185CC7">
      <w:pPr>
        <w:spacing w:after="0" w:line="240" w:lineRule="auto"/>
      </w:pPr>
      <w:r>
        <w:separator/>
      </w:r>
    </w:p>
  </w:endnote>
  <w:endnote w:type="continuationSeparator" w:id="1">
    <w:p w:rsidR="00C445FB" w:rsidRDefault="00C445FB" w:rsidP="00185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5FB" w:rsidRDefault="00C445FB" w:rsidP="00185CC7">
      <w:pPr>
        <w:spacing w:after="0" w:line="240" w:lineRule="auto"/>
      </w:pPr>
      <w:r>
        <w:separator/>
      </w:r>
    </w:p>
  </w:footnote>
  <w:footnote w:type="continuationSeparator" w:id="1">
    <w:p w:rsidR="00C445FB" w:rsidRDefault="00C445FB" w:rsidP="00185C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25457"/>
    <w:multiLevelType w:val="multilevel"/>
    <w:tmpl w:val="9DEE5C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9D65E2"/>
    <w:multiLevelType w:val="multilevel"/>
    <w:tmpl w:val="C88091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85CC7"/>
    <w:rsid w:val="00185CC7"/>
    <w:rsid w:val="00C44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5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185C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85CC7"/>
  </w:style>
  <w:style w:type="paragraph" w:styleId="a6">
    <w:name w:val="footer"/>
    <w:basedOn w:val="a"/>
    <w:link w:val="a7"/>
    <w:uiPriority w:val="99"/>
    <w:semiHidden/>
    <w:unhideWhenUsed/>
    <w:rsid w:val="00185C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85CC7"/>
  </w:style>
  <w:style w:type="paragraph" w:styleId="a8">
    <w:name w:val="No Spacing"/>
    <w:uiPriority w:val="1"/>
    <w:qFormat/>
    <w:rsid w:val="00185CC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5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2526</Words>
  <Characters>14402</Characters>
  <Application>Microsoft Office Word</Application>
  <DocSecurity>0</DocSecurity>
  <Lines>120</Lines>
  <Paragraphs>33</Paragraphs>
  <ScaleCrop>false</ScaleCrop>
  <Company>Microsoft</Company>
  <LinksUpToDate>false</LinksUpToDate>
  <CharactersWithSpaces>16895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2017-09-30T20:21:00Z</dcterms:created>
  <dcterms:modified xsi:type="dcterms:W3CDTF">2017-09-30T20:21:00Z</dcterms:modified>
</cp:coreProperties>
</file>